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48" w:rsidRPr="00E426D3" w:rsidRDefault="00800148" w:rsidP="00800148">
      <w:pPr>
        <w:pStyle w:val="4"/>
        <w:spacing w:before="0" w:after="0"/>
        <w:jc w:val="center"/>
        <w:rPr>
          <w:bCs w:val="0"/>
          <w:sz w:val="20"/>
          <w:szCs w:val="20"/>
          <w:lang w:val="ru-RU"/>
        </w:rPr>
      </w:pPr>
      <w:r w:rsidRPr="00E426D3">
        <w:rPr>
          <w:sz w:val="20"/>
          <w:szCs w:val="20"/>
        </w:rPr>
        <w:t>OPAT</w:t>
      </w:r>
      <w:r w:rsidRPr="00E426D3">
        <w:rPr>
          <w:sz w:val="20"/>
          <w:szCs w:val="20"/>
          <w:lang w:val="ru-RU"/>
        </w:rPr>
        <w:t xml:space="preserve"> 3303 Организация перевозок на автомобильном транспорте</w:t>
      </w:r>
    </w:p>
    <w:p w:rsidR="00800148" w:rsidRPr="00E426D3" w:rsidRDefault="00800148" w:rsidP="00800148">
      <w:pPr>
        <w:pStyle w:val="4"/>
        <w:spacing w:before="0" w:after="0"/>
        <w:jc w:val="center"/>
        <w:rPr>
          <w:bCs w:val="0"/>
          <w:sz w:val="20"/>
          <w:szCs w:val="20"/>
          <w:lang w:val="ru-RU"/>
        </w:rPr>
      </w:pPr>
    </w:p>
    <w:p w:rsidR="00800148" w:rsidRPr="00E426D3" w:rsidRDefault="00800148" w:rsidP="00800148">
      <w:pPr>
        <w:jc w:val="center"/>
        <w:rPr>
          <w:b/>
          <w:sz w:val="20"/>
          <w:szCs w:val="20"/>
          <w:lang w:val="ru-RU"/>
        </w:rPr>
      </w:pPr>
      <w:r w:rsidRPr="00E426D3">
        <w:rPr>
          <w:b/>
          <w:sz w:val="20"/>
          <w:szCs w:val="20"/>
          <w:lang w:val="ru-RU"/>
        </w:rPr>
        <w:t>2 (6) семестр 2019 год</w:t>
      </w:r>
    </w:p>
    <w:p w:rsidR="00800148" w:rsidRPr="00E426D3" w:rsidRDefault="00800148" w:rsidP="00800148">
      <w:pPr>
        <w:pStyle w:val="4"/>
        <w:spacing w:before="0" w:after="0"/>
        <w:jc w:val="center"/>
        <w:rPr>
          <w:b w:val="0"/>
          <w:bCs w:val="0"/>
          <w:sz w:val="20"/>
          <w:szCs w:val="20"/>
          <w:lang w:val="ru-RU"/>
        </w:rPr>
      </w:pPr>
    </w:p>
    <w:p w:rsidR="00800148" w:rsidRPr="00E426D3" w:rsidRDefault="00800148" w:rsidP="00800148">
      <w:pPr>
        <w:pStyle w:val="a3"/>
        <w:widowControl/>
        <w:numPr>
          <w:ilvl w:val="0"/>
          <w:numId w:val="1"/>
        </w:numPr>
        <w:tabs>
          <w:tab w:val="clear" w:pos="360"/>
          <w:tab w:val="left" w:pos="0"/>
          <w:tab w:val="left" w:pos="851"/>
        </w:tabs>
        <w:ind w:left="0" w:firstLine="567"/>
        <w:jc w:val="both"/>
        <w:rPr>
          <w:sz w:val="20"/>
          <w:lang w:val="ru-RU"/>
        </w:rPr>
      </w:pPr>
      <w:r w:rsidRPr="00E426D3">
        <w:rPr>
          <w:sz w:val="20"/>
          <w:lang w:val="ru-RU"/>
        </w:rPr>
        <w:t>«Организация перевозок на автомобильном транспорте» это изложение</w:t>
      </w:r>
      <w:r w:rsidRPr="00E426D3">
        <w:rPr>
          <w:b/>
          <w:sz w:val="20"/>
          <w:lang w:val="ru-RU"/>
        </w:rPr>
        <w:t xml:space="preserve"> </w:t>
      </w:r>
      <w:r w:rsidRPr="00E426D3">
        <w:rPr>
          <w:sz w:val="20"/>
          <w:lang w:val="ru-RU"/>
        </w:rPr>
        <w:t>процесса, включающего в себя подбор транспортного средства, составление оптимального маршрута следования, оформление документации, расчет расхода топлива, и другие важные процедуры.</w:t>
      </w:r>
    </w:p>
    <w:p w:rsidR="00800148" w:rsidRPr="00E426D3" w:rsidRDefault="00800148" w:rsidP="00800148">
      <w:pPr>
        <w:pStyle w:val="a3"/>
        <w:widowControl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0"/>
        </w:rPr>
      </w:pPr>
      <w:r w:rsidRPr="00E426D3">
        <w:rPr>
          <w:iCs/>
          <w:sz w:val="20"/>
          <w:lang w:val="ru-RU"/>
        </w:rPr>
        <w:t xml:space="preserve">3 кредита, 4 </w:t>
      </w:r>
      <w:r w:rsidRPr="00E426D3">
        <w:rPr>
          <w:iCs/>
          <w:sz w:val="20"/>
        </w:rPr>
        <w:t>ECTS</w:t>
      </w:r>
      <w:r w:rsidRPr="00E426D3">
        <w:rPr>
          <w:sz w:val="20"/>
        </w:rPr>
        <w:t xml:space="preserve">. </w:t>
      </w:r>
    </w:p>
    <w:p w:rsidR="00800148" w:rsidRPr="00E426D3" w:rsidRDefault="00800148" w:rsidP="00800148">
      <w:pPr>
        <w:pStyle w:val="2"/>
        <w:numPr>
          <w:ilvl w:val="0"/>
          <w:numId w:val="1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i/>
          <w:sz w:val="20"/>
          <w:szCs w:val="20"/>
          <w:lang w:val="ru-RU"/>
        </w:rPr>
      </w:pPr>
      <w:r w:rsidRPr="00E426D3">
        <w:rPr>
          <w:sz w:val="20"/>
          <w:szCs w:val="20"/>
          <w:lang w:val="ru-RU"/>
        </w:rPr>
        <w:t xml:space="preserve">Цель: </w:t>
      </w:r>
      <w:r w:rsidRPr="00E426D3">
        <w:rPr>
          <w:i/>
          <w:iCs/>
          <w:sz w:val="20"/>
          <w:szCs w:val="20"/>
          <w:lang w:val="ru-RU"/>
        </w:rPr>
        <w:t xml:space="preserve"> </w:t>
      </w:r>
      <w:r w:rsidRPr="00E426D3">
        <w:rPr>
          <w:sz w:val="20"/>
          <w:szCs w:val="20"/>
          <w:lang w:val="ru-RU"/>
        </w:rPr>
        <w:t xml:space="preserve">Изучение комплекса вопросов, связанных с планированием, организацией и управлением перевозками на автомобильном транспорте. </w:t>
      </w:r>
    </w:p>
    <w:p w:rsidR="00800148" w:rsidRPr="00E426D3" w:rsidRDefault="00800148" w:rsidP="00800148">
      <w:pPr>
        <w:pStyle w:val="2"/>
        <w:numPr>
          <w:ilvl w:val="0"/>
          <w:numId w:val="1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i/>
          <w:sz w:val="20"/>
          <w:szCs w:val="20"/>
          <w:lang w:val="ru-RU"/>
        </w:rPr>
      </w:pPr>
      <w:r w:rsidRPr="00E426D3">
        <w:rPr>
          <w:sz w:val="20"/>
          <w:szCs w:val="20"/>
          <w:lang w:val="ru-RU"/>
        </w:rPr>
        <w:t>Результаты обучения: знание и понимание правил оформления перевозочных документов, порядок сдачи и получения грузов, порядок выполнения погрузочно-разгрузочных и складских операций; правила подготовки и выпуска на линию подвижного состава; правила перевозки, страхования, таможенного оформления грузов; применение знания и понимания методов по расчету транспортных мощностей предприятия и загрузке подвижного состава; формирование суждений о процессах погрузки и разгрузки грузов, о грузопотоках, об анализе географической картины перевозок и составление рациональных маршрутов;  коммуникации в применении правовых, нормативно-технических и организованных основ организации перевозочного процесса и обеспечения безопасности движения ТС в различных условиях;  навыки обучения для выполнения анализа состояния транспортной обеспеченности городов и регионов, прогнозирования развития региональных и межрегиональных транспортных систем, определения потребности в развитии транспортной сети, подвижного состава.</w:t>
      </w:r>
    </w:p>
    <w:p w:rsidR="00800148" w:rsidRPr="00E426D3" w:rsidRDefault="00800148" w:rsidP="00800148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i/>
          <w:sz w:val="20"/>
          <w:szCs w:val="20"/>
          <w:lang w:val="ru-RU"/>
        </w:rPr>
      </w:pPr>
      <w:r w:rsidRPr="00E426D3">
        <w:rPr>
          <w:i/>
          <w:sz w:val="20"/>
          <w:szCs w:val="20"/>
          <w:lang w:val="ru-RU"/>
        </w:rPr>
        <w:t xml:space="preserve"> 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969"/>
        <w:gridCol w:w="757"/>
        <w:gridCol w:w="1936"/>
        <w:gridCol w:w="567"/>
        <w:gridCol w:w="1511"/>
      </w:tblGrid>
      <w:tr w:rsidR="00800148" w:rsidRPr="00E426D3" w:rsidTr="00EA291E">
        <w:tc>
          <w:tcPr>
            <w:tcW w:w="392" w:type="dxa"/>
            <w:vMerge w:val="restart"/>
          </w:tcPr>
          <w:p w:rsidR="00800148" w:rsidRPr="007A729F" w:rsidRDefault="00800148" w:rsidP="00EA291E">
            <w:pPr>
              <w:ind w:left="-99" w:right="-123"/>
              <w:jc w:val="center"/>
              <w:rPr>
                <w:bCs/>
                <w:sz w:val="16"/>
                <w:szCs w:val="16"/>
                <w:lang w:val="ru-RU"/>
              </w:rPr>
            </w:pPr>
          </w:p>
          <w:p w:rsidR="00800148" w:rsidRPr="00E426D3" w:rsidRDefault="00800148" w:rsidP="00EA291E">
            <w:pPr>
              <w:ind w:left="-99" w:right="-123"/>
              <w:jc w:val="center"/>
              <w:rPr>
                <w:bCs/>
                <w:sz w:val="16"/>
                <w:szCs w:val="16"/>
              </w:rPr>
            </w:pPr>
            <w:r w:rsidRPr="00E426D3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3969" w:type="dxa"/>
            <w:vMerge w:val="restart"/>
          </w:tcPr>
          <w:p w:rsidR="00800148" w:rsidRPr="00E426D3" w:rsidRDefault="00800148" w:rsidP="00EA291E">
            <w:pPr>
              <w:jc w:val="center"/>
              <w:rPr>
                <w:bCs/>
                <w:sz w:val="16"/>
                <w:szCs w:val="16"/>
              </w:rPr>
            </w:pPr>
          </w:p>
          <w:p w:rsidR="00800148" w:rsidRPr="00E426D3" w:rsidRDefault="00800148" w:rsidP="00EA291E">
            <w:pPr>
              <w:jc w:val="center"/>
              <w:rPr>
                <w:bCs/>
                <w:sz w:val="16"/>
                <w:szCs w:val="16"/>
              </w:rPr>
            </w:pPr>
          </w:p>
          <w:p w:rsidR="00800148" w:rsidRPr="00E426D3" w:rsidRDefault="00800148" w:rsidP="00EA291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E426D3">
              <w:rPr>
                <w:bCs/>
                <w:sz w:val="16"/>
                <w:szCs w:val="16"/>
              </w:rPr>
              <w:t>Наименование</w:t>
            </w:r>
            <w:proofErr w:type="spellEnd"/>
            <w:r w:rsidRPr="00E426D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426D3">
              <w:rPr>
                <w:bCs/>
                <w:sz w:val="16"/>
                <w:szCs w:val="16"/>
              </w:rPr>
              <w:t>тем</w:t>
            </w:r>
            <w:proofErr w:type="spellEnd"/>
          </w:p>
        </w:tc>
        <w:tc>
          <w:tcPr>
            <w:tcW w:w="2693" w:type="dxa"/>
            <w:gridSpan w:val="2"/>
          </w:tcPr>
          <w:p w:rsidR="00800148" w:rsidRPr="00E426D3" w:rsidRDefault="00800148" w:rsidP="00EA291E">
            <w:pPr>
              <w:ind w:left="-60" w:right="-108"/>
              <w:jc w:val="center"/>
              <w:rPr>
                <w:sz w:val="16"/>
                <w:szCs w:val="16"/>
                <w:lang w:val="ru-RU"/>
              </w:rPr>
            </w:pPr>
            <w:r w:rsidRPr="00E426D3">
              <w:rPr>
                <w:bCs/>
                <w:sz w:val="16"/>
                <w:szCs w:val="16"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2078" w:type="dxa"/>
            <w:gridSpan w:val="2"/>
          </w:tcPr>
          <w:p w:rsidR="00800148" w:rsidRPr="00E426D3" w:rsidRDefault="00800148" w:rsidP="00EA291E">
            <w:pPr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СРО</w:t>
            </w:r>
          </w:p>
        </w:tc>
      </w:tr>
      <w:tr w:rsidR="00800148" w:rsidRPr="00E426D3" w:rsidTr="00EA291E">
        <w:trPr>
          <w:trHeight w:val="219"/>
        </w:trPr>
        <w:tc>
          <w:tcPr>
            <w:tcW w:w="392" w:type="dxa"/>
            <w:vMerge/>
            <w:vAlign w:val="center"/>
          </w:tcPr>
          <w:p w:rsidR="00800148" w:rsidRPr="00E426D3" w:rsidRDefault="00800148" w:rsidP="00EA2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800148" w:rsidRPr="00E426D3" w:rsidRDefault="00800148" w:rsidP="00EA2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</w:tcPr>
          <w:p w:rsidR="00800148" w:rsidRPr="00E426D3" w:rsidRDefault="00800148" w:rsidP="00EA291E">
            <w:pPr>
              <w:tabs>
                <w:tab w:val="center" w:pos="462"/>
              </w:tabs>
              <w:ind w:left="-106" w:right="-112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E426D3">
              <w:rPr>
                <w:bCs/>
                <w:sz w:val="16"/>
                <w:szCs w:val="16"/>
              </w:rPr>
              <w:t>лекции</w:t>
            </w:r>
            <w:proofErr w:type="spellEnd"/>
          </w:p>
        </w:tc>
        <w:tc>
          <w:tcPr>
            <w:tcW w:w="1936" w:type="dxa"/>
          </w:tcPr>
          <w:p w:rsidR="00800148" w:rsidRPr="00E426D3" w:rsidRDefault="00800148" w:rsidP="00EA291E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E426D3">
              <w:rPr>
                <w:bCs/>
                <w:sz w:val="16"/>
                <w:szCs w:val="16"/>
              </w:rPr>
              <w:t>практические</w:t>
            </w:r>
            <w:proofErr w:type="spellEnd"/>
            <w:r w:rsidRPr="00E426D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426D3">
              <w:rPr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511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ind w:left="-108" w:right="-143"/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 xml:space="preserve">в </w:t>
            </w:r>
            <w:proofErr w:type="spellStart"/>
            <w:r w:rsidRPr="00E426D3">
              <w:rPr>
                <w:sz w:val="16"/>
                <w:szCs w:val="16"/>
              </w:rPr>
              <w:t>том</w:t>
            </w:r>
            <w:proofErr w:type="spellEnd"/>
            <w:r w:rsidRPr="00E426D3">
              <w:rPr>
                <w:sz w:val="16"/>
                <w:szCs w:val="16"/>
              </w:rPr>
              <w:t xml:space="preserve"> </w:t>
            </w:r>
            <w:proofErr w:type="spellStart"/>
            <w:r w:rsidRPr="00E426D3">
              <w:rPr>
                <w:sz w:val="16"/>
                <w:szCs w:val="16"/>
              </w:rPr>
              <w:t>числе</w:t>
            </w:r>
            <w:proofErr w:type="spellEnd"/>
            <w:r w:rsidRPr="00E426D3">
              <w:rPr>
                <w:sz w:val="16"/>
                <w:szCs w:val="16"/>
              </w:rPr>
              <w:t xml:space="preserve"> СРОП</w:t>
            </w:r>
          </w:p>
        </w:tc>
      </w:tr>
      <w:tr w:rsidR="00800148" w:rsidRPr="00E426D3" w:rsidTr="00EA291E">
        <w:tc>
          <w:tcPr>
            <w:tcW w:w="392" w:type="dxa"/>
            <w:vAlign w:val="center"/>
          </w:tcPr>
          <w:p w:rsidR="00800148" w:rsidRPr="00E426D3" w:rsidRDefault="00800148" w:rsidP="00EA291E">
            <w:pPr>
              <w:jc w:val="both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800148" w:rsidRPr="00E426D3" w:rsidRDefault="00800148" w:rsidP="00EA291E">
            <w:pPr>
              <w:ind w:firstLine="34"/>
              <w:jc w:val="both"/>
              <w:rPr>
                <w:sz w:val="16"/>
                <w:szCs w:val="16"/>
                <w:lang w:val="ru-RU"/>
              </w:rPr>
            </w:pPr>
            <w:r w:rsidRPr="00E426D3">
              <w:rPr>
                <w:sz w:val="16"/>
                <w:szCs w:val="16"/>
                <w:lang w:val="ru-RU"/>
              </w:rPr>
              <w:t>Тема 1 Введение. Основы автомобильных перевозок</w:t>
            </w:r>
          </w:p>
        </w:tc>
        <w:tc>
          <w:tcPr>
            <w:tcW w:w="757" w:type="dxa"/>
          </w:tcPr>
          <w:p w:rsidR="00800148" w:rsidRPr="00E426D3" w:rsidRDefault="00800148" w:rsidP="00EA291E">
            <w:pPr>
              <w:ind w:left="-106" w:right="-112"/>
              <w:jc w:val="center"/>
              <w:rPr>
                <w:bCs/>
                <w:sz w:val="16"/>
                <w:szCs w:val="16"/>
              </w:rPr>
            </w:pPr>
            <w:r w:rsidRPr="00E426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936" w:type="dxa"/>
          </w:tcPr>
          <w:p w:rsidR="00800148" w:rsidRPr="00E426D3" w:rsidRDefault="00800148" w:rsidP="00EA291E">
            <w:pPr>
              <w:jc w:val="center"/>
              <w:rPr>
                <w:bCs/>
                <w:sz w:val="16"/>
                <w:szCs w:val="16"/>
              </w:rPr>
            </w:pPr>
            <w:r w:rsidRPr="00E426D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20</w:t>
            </w:r>
          </w:p>
        </w:tc>
        <w:tc>
          <w:tcPr>
            <w:tcW w:w="1511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7</w:t>
            </w:r>
          </w:p>
        </w:tc>
      </w:tr>
      <w:tr w:rsidR="00800148" w:rsidRPr="00E426D3" w:rsidTr="00EA291E">
        <w:tc>
          <w:tcPr>
            <w:tcW w:w="392" w:type="dxa"/>
            <w:vAlign w:val="center"/>
          </w:tcPr>
          <w:p w:rsidR="00800148" w:rsidRPr="00E426D3" w:rsidRDefault="00800148" w:rsidP="00EA291E">
            <w:pPr>
              <w:jc w:val="both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800148" w:rsidRPr="00E426D3" w:rsidRDefault="00800148" w:rsidP="00EA291E">
            <w:pPr>
              <w:ind w:firstLine="34"/>
              <w:jc w:val="both"/>
              <w:rPr>
                <w:sz w:val="16"/>
                <w:szCs w:val="16"/>
              </w:rPr>
            </w:pPr>
            <w:proofErr w:type="spellStart"/>
            <w:r w:rsidRPr="00E426D3">
              <w:rPr>
                <w:sz w:val="16"/>
                <w:szCs w:val="16"/>
              </w:rPr>
              <w:t>Тема</w:t>
            </w:r>
            <w:proofErr w:type="spellEnd"/>
            <w:r w:rsidRPr="00E426D3">
              <w:rPr>
                <w:sz w:val="16"/>
                <w:szCs w:val="16"/>
              </w:rPr>
              <w:t xml:space="preserve"> 2 </w:t>
            </w:r>
            <w:proofErr w:type="spellStart"/>
            <w:r w:rsidRPr="00E426D3">
              <w:rPr>
                <w:sz w:val="16"/>
                <w:szCs w:val="16"/>
              </w:rPr>
              <w:t>Организация</w:t>
            </w:r>
            <w:proofErr w:type="spellEnd"/>
            <w:r w:rsidRPr="00E426D3">
              <w:rPr>
                <w:sz w:val="16"/>
                <w:szCs w:val="16"/>
              </w:rPr>
              <w:t xml:space="preserve"> </w:t>
            </w:r>
            <w:proofErr w:type="spellStart"/>
            <w:r w:rsidRPr="00E426D3">
              <w:rPr>
                <w:sz w:val="16"/>
                <w:szCs w:val="16"/>
              </w:rPr>
              <w:t>пассажирских</w:t>
            </w:r>
            <w:proofErr w:type="spellEnd"/>
            <w:r w:rsidRPr="00E426D3">
              <w:rPr>
                <w:sz w:val="16"/>
                <w:szCs w:val="16"/>
              </w:rPr>
              <w:t xml:space="preserve"> </w:t>
            </w:r>
            <w:proofErr w:type="spellStart"/>
            <w:r w:rsidRPr="00E426D3">
              <w:rPr>
                <w:sz w:val="16"/>
                <w:szCs w:val="16"/>
              </w:rPr>
              <w:t>перевозок</w:t>
            </w:r>
            <w:proofErr w:type="spellEnd"/>
          </w:p>
        </w:tc>
        <w:tc>
          <w:tcPr>
            <w:tcW w:w="757" w:type="dxa"/>
          </w:tcPr>
          <w:p w:rsidR="00800148" w:rsidRPr="00E426D3" w:rsidRDefault="00800148" w:rsidP="00EA291E">
            <w:pPr>
              <w:ind w:left="-106" w:right="-112"/>
              <w:jc w:val="center"/>
              <w:rPr>
                <w:bCs/>
                <w:sz w:val="16"/>
                <w:szCs w:val="16"/>
              </w:rPr>
            </w:pPr>
            <w:r w:rsidRPr="00E426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936" w:type="dxa"/>
          </w:tcPr>
          <w:p w:rsidR="00800148" w:rsidRPr="00E426D3" w:rsidRDefault="00800148" w:rsidP="00EA291E">
            <w:pPr>
              <w:jc w:val="center"/>
              <w:rPr>
                <w:bCs/>
                <w:sz w:val="16"/>
                <w:szCs w:val="16"/>
              </w:rPr>
            </w:pPr>
            <w:r w:rsidRPr="00E426D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35</w:t>
            </w:r>
          </w:p>
        </w:tc>
        <w:tc>
          <w:tcPr>
            <w:tcW w:w="1511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7</w:t>
            </w:r>
          </w:p>
        </w:tc>
      </w:tr>
      <w:tr w:rsidR="00800148" w:rsidRPr="00E426D3" w:rsidTr="00EA291E">
        <w:tc>
          <w:tcPr>
            <w:tcW w:w="392" w:type="dxa"/>
            <w:vAlign w:val="center"/>
          </w:tcPr>
          <w:p w:rsidR="00800148" w:rsidRPr="00E426D3" w:rsidRDefault="00800148" w:rsidP="00EA291E">
            <w:pPr>
              <w:jc w:val="both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:rsidR="00800148" w:rsidRPr="00E426D3" w:rsidRDefault="00800148" w:rsidP="00EA291E">
            <w:pPr>
              <w:ind w:firstLine="34"/>
              <w:jc w:val="both"/>
              <w:rPr>
                <w:sz w:val="16"/>
                <w:szCs w:val="16"/>
              </w:rPr>
            </w:pPr>
            <w:proofErr w:type="spellStart"/>
            <w:r w:rsidRPr="00E426D3">
              <w:rPr>
                <w:sz w:val="16"/>
                <w:szCs w:val="16"/>
              </w:rPr>
              <w:t>Тема</w:t>
            </w:r>
            <w:proofErr w:type="spellEnd"/>
            <w:r w:rsidRPr="00E426D3">
              <w:rPr>
                <w:sz w:val="16"/>
                <w:szCs w:val="16"/>
              </w:rPr>
              <w:t xml:space="preserve"> 3 </w:t>
            </w:r>
            <w:proofErr w:type="spellStart"/>
            <w:r w:rsidRPr="00E426D3">
              <w:rPr>
                <w:sz w:val="16"/>
                <w:szCs w:val="16"/>
              </w:rPr>
              <w:t>Организация</w:t>
            </w:r>
            <w:proofErr w:type="spellEnd"/>
            <w:r w:rsidRPr="00E426D3">
              <w:rPr>
                <w:sz w:val="16"/>
                <w:szCs w:val="16"/>
              </w:rPr>
              <w:t xml:space="preserve"> </w:t>
            </w:r>
            <w:proofErr w:type="spellStart"/>
            <w:r w:rsidRPr="00E426D3">
              <w:rPr>
                <w:sz w:val="16"/>
                <w:szCs w:val="16"/>
              </w:rPr>
              <w:t>грузовых</w:t>
            </w:r>
            <w:proofErr w:type="spellEnd"/>
            <w:r w:rsidRPr="00E426D3">
              <w:rPr>
                <w:sz w:val="16"/>
                <w:szCs w:val="16"/>
              </w:rPr>
              <w:t xml:space="preserve"> </w:t>
            </w:r>
            <w:proofErr w:type="spellStart"/>
            <w:r w:rsidRPr="00E426D3">
              <w:rPr>
                <w:sz w:val="16"/>
                <w:szCs w:val="16"/>
              </w:rPr>
              <w:t>перевозок</w:t>
            </w:r>
            <w:proofErr w:type="spellEnd"/>
          </w:p>
        </w:tc>
        <w:tc>
          <w:tcPr>
            <w:tcW w:w="757" w:type="dxa"/>
          </w:tcPr>
          <w:p w:rsidR="00800148" w:rsidRPr="00E426D3" w:rsidRDefault="00800148" w:rsidP="00EA291E">
            <w:pPr>
              <w:ind w:left="-106" w:right="-112"/>
              <w:jc w:val="center"/>
              <w:rPr>
                <w:bCs/>
                <w:sz w:val="16"/>
                <w:szCs w:val="16"/>
              </w:rPr>
            </w:pPr>
            <w:r w:rsidRPr="00E426D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936" w:type="dxa"/>
          </w:tcPr>
          <w:p w:rsidR="00800148" w:rsidRPr="00E426D3" w:rsidRDefault="00800148" w:rsidP="00EA291E">
            <w:pPr>
              <w:jc w:val="center"/>
              <w:rPr>
                <w:bCs/>
                <w:sz w:val="16"/>
                <w:szCs w:val="16"/>
              </w:rPr>
            </w:pPr>
            <w:r w:rsidRPr="00E426D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35</w:t>
            </w:r>
          </w:p>
        </w:tc>
        <w:tc>
          <w:tcPr>
            <w:tcW w:w="1511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8,5</w:t>
            </w:r>
          </w:p>
        </w:tc>
      </w:tr>
      <w:tr w:rsidR="00800148" w:rsidRPr="00E426D3" w:rsidTr="00EA291E">
        <w:tc>
          <w:tcPr>
            <w:tcW w:w="392" w:type="dxa"/>
            <w:vAlign w:val="center"/>
          </w:tcPr>
          <w:p w:rsidR="00800148" w:rsidRPr="00E426D3" w:rsidRDefault="00800148" w:rsidP="00EA29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800148" w:rsidRPr="00E426D3" w:rsidRDefault="00800148" w:rsidP="00EA291E">
            <w:pPr>
              <w:ind w:left="-108" w:right="-108"/>
              <w:rPr>
                <w:sz w:val="16"/>
                <w:szCs w:val="16"/>
              </w:rPr>
            </w:pPr>
            <w:proofErr w:type="spellStart"/>
            <w:r w:rsidRPr="00E426D3">
              <w:rPr>
                <w:sz w:val="16"/>
                <w:szCs w:val="16"/>
              </w:rPr>
              <w:t>Всего</w:t>
            </w:r>
            <w:proofErr w:type="spellEnd"/>
            <w:r w:rsidRPr="00E426D3">
              <w:rPr>
                <w:sz w:val="16"/>
                <w:szCs w:val="16"/>
              </w:rPr>
              <w:t xml:space="preserve">: 135 (3 </w:t>
            </w:r>
            <w:proofErr w:type="spellStart"/>
            <w:r w:rsidRPr="00E426D3">
              <w:rPr>
                <w:sz w:val="16"/>
                <w:szCs w:val="16"/>
              </w:rPr>
              <w:t>кредита</w:t>
            </w:r>
            <w:proofErr w:type="spellEnd"/>
            <w:r w:rsidRPr="00E426D3">
              <w:rPr>
                <w:sz w:val="16"/>
                <w:szCs w:val="16"/>
              </w:rPr>
              <w:t>)</w:t>
            </w:r>
          </w:p>
        </w:tc>
        <w:tc>
          <w:tcPr>
            <w:tcW w:w="757" w:type="dxa"/>
          </w:tcPr>
          <w:p w:rsidR="00800148" w:rsidRPr="00E426D3" w:rsidRDefault="00800148" w:rsidP="00EA291E">
            <w:pPr>
              <w:ind w:left="-106" w:right="-112"/>
              <w:jc w:val="center"/>
              <w:rPr>
                <w:bCs/>
                <w:sz w:val="16"/>
                <w:szCs w:val="16"/>
              </w:rPr>
            </w:pPr>
            <w:r w:rsidRPr="00E426D3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936" w:type="dxa"/>
          </w:tcPr>
          <w:p w:rsidR="00800148" w:rsidRPr="00E426D3" w:rsidRDefault="00800148" w:rsidP="00EA291E">
            <w:pPr>
              <w:jc w:val="center"/>
              <w:rPr>
                <w:bCs/>
                <w:sz w:val="16"/>
                <w:szCs w:val="16"/>
              </w:rPr>
            </w:pPr>
            <w:r w:rsidRPr="00E426D3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90</w:t>
            </w:r>
          </w:p>
        </w:tc>
        <w:tc>
          <w:tcPr>
            <w:tcW w:w="1511" w:type="dxa"/>
          </w:tcPr>
          <w:p w:rsidR="00800148" w:rsidRPr="00E426D3" w:rsidRDefault="00800148" w:rsidP="00EA291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426D3">
              <w:rPr>
                <w:sz w:val="16"/>
                <w:szCs w:val="16"/>
              </w:rPr>
              <w:t>22,5</w:t>
            </w:r>
          </w:p>
        </w:tc>
      </w:tr>
    </w:tbl>
    <w:p w:rsidR="00800148" w:rsidRPr="00E426D3" w:rsidRDefault="00800148" w:rsidP="00800148">
      <w:pPr>
        <w:pStyle w:val="a5"/>
        <w:framePr w:hSpace="180" w:wrap="around" w:vAnchor="text" w:hAnchor="text" w:y="1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suppressOverlap/>
        <w:jc w:val="both"/>
        <w:rPr>
          <w:sz w:val="20"/>
          <w:szCs w:val="20"/>
          <w:lang w:val="ru-RU"/>
        </w:rPr>
      </w:pPr>
      <w:proofErr w:type="spellStart"/>
      <w:r w:rsidRPr="00E426D3">
        <w:rPr>
          <w:sz w:val="20"/>
          <w:szCs w:val="20"/>
          <w:lang w:val="ru-RU"/>
        </w:rPr>
        <w:t>Пререквизиты</w:t>
      </w:r>
      <w:proofErr w:type="spellEnd"/>
      <w:r w:rsidRPr="00E426D3">
        <w:rPr>
          <w:sz w:val="20"/>
          <w:szCs w:val="20"/>
          <w:lang w:val="ru-RU"/>
        </w:rPr>
        <w:t xml:space="preserve"> </w:t>
      </w:r>
      <w:r w:rsidRPr="00E426D3">
        <w:rPr>
          <w:sz w:val="20"/>
          <w:szCs w:val="20"/>
        </w:rPr>
        <w:t>OPUD </w:t>
      </w:r>
      <w:r w:rsidRPr="00E426D3">
        <w:rPr>
          <w:sz w:val="20"/>
          <w:szCs w:val="20"/>
          <w:lang w:val="ru-RU"/>
        </w:rPr>
        <w:t xml:space="preserve">2207 Организация перевозок и управление движением, </w:t>
      </w:r>
      <w:proofErr w:type="spellStart"/>
      <w:r w:rsidRPr="00E426D3">
        <w:rPr>
          <w:sz w:val="20"/>
          <w:szCs w:val="20"/>
        </w:rPr>
        <w:t>Gruz</w:t>
      </w:r>
      <w:proofErr w:type="spellEnd"/>
      <w:r w:rsidRPr="00E426D3">
        <w:rPr>
          <w:sz w:val="20"/>
          <w:szCs w:val="20"/>
          <w:lang w:val="ru-RU"/>
        </w:rPr>
        <w:t xml:space="preserve"> 2205  </w:t>
      </w:r>
      <w:proofErr w:type="spellStart"/>
      <w:r w:rsidRPr="00E426D3">
        <w:rPr>
          <w:sz w:val="20"/>
          <w:szCs w:val="20"/>
          <w:lang w:val="ru-RU"/>
        </w:rPr>
        <w:t>Грузоведение</w:t>
      </w:r>
      <w:proofErr w:type="spellEnd"/>
      <w:r w:rsidRPr="00E426D3">
        <w:rPr>
          <w:sz w:val="20"/>
          <w:szCs w:val="20"/>
          <w:lang w:val="ru-RU"/>
        </w:rPr>
        <w:t xml:space="preserve">, </w:t>
      </w:r>
      <w:r w:rsidRPr="00E426D3">
        <w:rPr>
          <w:sz w:val="20"/>
          <w:szCs w:val="20"/>
        </w:rPr>
        <w:t>OGKR </w:t>
      </w:r>
      <w:r w:rsidRPr="00E426D3">
        <w:rPr>
          <w:sz w:val="20"/>
          <w:szCs w:val="20"/>
          <w:lang w:val="ru-RU"/>
        </w:rPr>
        <w:t xml:space="preserve">3301 Организация грузовой и коммерческой работы. </w:t>
      </w:r>
      <w:proofErr w:type="gramStart"/>
      <w:r w:rsidRPr="00E426D3">
        <w:rPr>
          <w:sz w:val="20"/>
          <w:szCs w:val="20"/>
          <w:lang w:val="ru-RU"/>
        </w:rPr>
        <w:t>Знание и понимание: основы и задачи грузовой и коммерческой работы, способы расчета технического оснащения пунктов взаимодействия, методы выбора транспортно-технологических систем доставки грузов; Применение знаний и понимания: использовать теоретические основы дисциплины производственных условиях, обосновывать режимы взаимодействия видов транспорта, выбирать транспортно-технологические схемы доставки грузов;</w:t>
      </w:r>
      <w:proofErr w:type="gramEnd"/>
      <w:r w:rsidRPr="00E426D3">
        <w:rPr>
          <w:sz w:val="20"/>
          <w:szCs w:val="20"/>
          <w:lang w:val="ru-RU"/>
        </w:rPr>
        <w:t xml:space="preserve"> Формирование суждений: о единых технологических процессах обработки транспортных средств, выбор вида транспорта и рациональное распределение ресурсов между взаимодействующими видами транспорта, размещение устройств различных видов транспорта в узлах; Коммуникативные способности: в области грузовой и коммерческой работы, в международных перевозках. </w:t>
      </w:r>
      <w:r w:rsidRPr="00E426D3">
        <w:rPr>
          <w:sz w:val="20"/>
          <w:szCs w:val="20"/>
          <w:lang w:val="kk-KZ"/>
        </w:rPr>
        <w:t>Навыки обучения или способности к учебе:</w:t>
      </w:r>
      <w:r w:rsidRPr="00E426D3">
        <w:rPr>
          <w:sz w:val="20"/>
          <w:szCs w:val="20"/>
          <w:lang w:val="ru-RU"/>
        </w:rPr>
        <w:t xml:space="preserve"> в определении технологических схем перегрузки основных грузов в пунктах стыкования транспорта.</w:t>
      </w:r>
    </w:p>
    <w:p w:rsidR="00800148" w:rsidRPr="00E426D3" w:rsidRDefault="00800148" w:rsidP="00800148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E426D3">
        <w:rPr>
          <w:sz w:val="20"/>
          <w:szCs w:val="20"/>
          <w:lang w:val="ru-RU"/>
        </w:rPr>
        <w:t xml:space="preserve">Основной учебник:  </w:t>
      </w:r>
      <w:r w:rsidRPr="00E426D3">
        <w:rPr>
          <w:bCs/>
          <w:sz w:val="20"/>
          <w:szCs w:val="20"/>
          <w:lang w:val="ru-RU"/>
        </w:rPr>
        <w:t>Беляев В.М.</w:t>
      </w:r>
      <w:r w:rsidRPr="00E426D3">
        <w:rPr>
          <w:bCs/>
          <w:sz w:val="20"/>
          <w:szCs w:val="20"/>
          <w:lang w:val="kk-KZ"/>
        </w:rPr>
        <w:t xml:space="preserve"> </w:t>
      </w:r>
      <w:r w:rsidRPr="00E426D3">
        <w:rPr>
          <w:sz w:val="20"/>
          <w:szCs w:val="20"/>
          <w:lang w:val="ru-RU"/>
        </w:rPr>
        <w:t>Организация автомобильных перевозок и безопасность движения: учеб</w:t>
      </w:r>
      <w:proofErr w:type="gramStart"/>
      <w:r w:rsidRPr="00E426D3">
        <w:rPr>
          <w:sz w:val="20"/>
          <w:szCs w:val="20"/>
          <w:lang w:val="ru-RU"/>
        </w:rPr>
        <w:t>.</w:t>
      </w:r>
      <w:proofErr w:type="gramEnd"/>
      <w:r w:rsidRPr="00E426D3">
        <w:rPr>
          <w:sz w:val="20"/>
          <w:szCs w:val="20"/>
          <w:lang w:val="ru-RU"/>
        </w:rPr>
        <w:t xml:space="preserve"> </w:t>
      </w:r>
      <w:proofErr w:type="gramStart"/>
      <w:r w:rsidRPr="00E426D3">
        <w:rPr>
          <w:sz w:val="20"/>
          <w:szCs w:val="20"/>
          <w:lang w:val="ru-RU"/>
        </w:rPr>
        <w:t>п</w:t>
      </w:r>
      <w:proofErr w:type="gramEnd"/>
      <w:r w:rsidRPr="00E426D3">
        <w:rPr>
          <w:sz w:val="20"/>
          <w:szCs w:val="20"/>
          <w:lang w:val="ru-RU"/>
        </w:rPr>
        <w:t>особие / В.М. Беляев. – М.: МАДИ, 2014. – 204 с.</w:t>
      </w:r>
    </w:p>
    <w:p w:rsidR="00800148" w:rsidRPr="00E426D3" w:rsidRDefault="00800148" w:rsidP="00800148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E426D3">
        <w:rPr>
          <w:sz w:val="20"/>
          <w:szCs w:val="20"/>
          <w:lang w:val="ru-RU"/>
        </w:rPr>
        <w:t xml:space="preserve">Дополнительная  литература: </w:t>
      </w:r>
      <w:r w:rsidRPr="00E426D3">
        <w:rPr>
          <w:bCs/>
          <w:sz w:val="20"/>
          <w:szCs w:val="20"/>
          <w:lang w:val="kk-KZ"/>
        </w:rPr>
        <w:t>Горев А. Э. Организация автомобильных перевозок и безопасность движения : учеб. пособие для студ. учреждений высш. проф. образования /  А. Э. Горев, Е. М. Олещенко. – 4-е изд., перераб. – М.: Издательский центр «Академия», 2012. – 256 с.</w:t>
      </w:r>
    </w:p>
    <w:p w:rsidR="00800148" w:rsidRPr="00E426D3" w:rsidRDefault="00800148" w:rsidP="00800148">
      <w:pPr>
        <w:pStyle w:val="a5"/>
        <w:numPr>
          <w:ilvl w:val="0"/>
          <w:numId w:val="1"/>
        </w:numPr>
        <w:tabs>
          <w:tab w:val="clear" w:pos="360"/>
          <w:tab w:val="left" w:pos="-142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E426D3">
        <w:rPr>
          <w:sz w:val="20"/>
          <w:szCs w:val="20"/>
          <w:lang w:val="ru-RU"/>
        </w:rPr>
        <w:t xml:space="preserve">Координатор: </w:t>
      </w:r>
      <w:proofErr w:type="spellStart"/>
      <w:r w:rsidRPr="00E426D3">
        <w:rPr>
          <w:iCs/>
          <w:sz w:val="20"/>
          <w:szCs w:val="20"/>
          <w:lang w:val="ru-RU"/>
        </w:rPr>
        <w:t>Имангазинова</w:t>
      </w:r>
      <w:proofErr w:type="spellEnd"/>
      <w:r w:rsidRPr="00E426D3">
        <w:rPr>
          <w:iCs/>
          <w:sz w:val="20"/>
          <w:szCs w:val="20"/>
          <w:lang w:val="ru-RU"/>
        </w:rPr>
        <w:t xml:space="preserve"> Динара </w:t>
      </w:r>
      <w:proofErr w:type="spellStart"/>
      <w:r w:rsidRPr="00E426D3">
        <w:rPr>
          <w:iCs/>
          <w:sz w:val="20"/>
          <w:szCs w:val="20"/>
          <w:lang w:val="ru-RU"/>
        </w:rPr>
        <w:t>Балгабековна</w:t>
      </w:r>
      <w:proofErr w:type="spellEnd"/>
      <w:r w:rsidRPr="00E426D3">
        <w:rPr>
          <w:iCs/>
          <w:sz w:val="20"/>
          <w:szCs w:val="20"/>
          <w:lang w:val="ru-RU"/>
        </w:rPr>
        <w:t>, старший преподаватель</w:t>
      </w:r>
      <w:r w:rsidRPr="00E426D3">
        <w:rPr>
          <w:sz w:val="20"/>
          <w:szCs w:val="20"/>
          <w:lang w:val="ru-RU"/>
        </w:rPr>
        <w:t xml:space="preserve">. </w:t>
      </w:r>
    </w:p>
    <w:p w:rsidR="00800148" w:rsidRPr="00E426D3" w:rsidRDefault="00800148" w:rsidP="00800148">
      <w:pPr>
        <w:pStyle w:val="a5"/>
        <w:numPr>
          <w:ilvl w:val="0"/>
          <w:numId w:val="1"/>
        </w:numPr>
        <w:tabs>
          <w:tab w:val="clear" w:pos="360"/>
          <w:tab w:val="left" w:pos="-142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E426D3">
        <w:rPr>
          <w:sz w:val="20"/>
          <w:szCs w:val="20"/>
          <w:lang w:val="ru-RU"/>
        </w:rPr>
        <w:t xml:space="preserve"> Использование компьютера: для СРС. </w:t>
      </w:r>
      <w:r w:rsidRPr="00E426D3">
        <w:rPr>
          <w:sz w:val="20"/>
          <w:szCs w:val="20"/>
          <w:lang w:val="ru-RU" w:eastAsia="ko-KR"/>
        </w:rPr>
        <w:t xml:space="preserve">Тема 1. </w:t>
      </w:r>
      <w:r w:rsidRPr="00E426D3">
        <w:rPr>
          <w:sz w:val="20"/>
          <w:szCs w:val="20"/>
          <w:lang w:val="kk-KZ"/>
        </w:rPr>
        <w:t xml:space="preserve"> </w:t>
      </w:r>
      <w:r w:rsidRPr="00E426D3">
        <w:rPr>
          <w:sz w:val="20"/>
          <w:szCs w:val="20"/>
          <w:lang w:val="ru-RU"/>
        </w:rPr>
        <w:t xml:space="preserve"> Факторы, влияющие на БДД. </w:t>
      </w:r>
      <w:r w:rsidRPr="00E426D3">
        <w:rPr>
          <w:sz w:val="20"/>
          <w:szCs w:val="20"/>
          <w:lang w:val="ru-RU" w:eastAsia="ko-KR"/>
        </w:rPr>
        <w:t xml:space="preserve">Тема 2. </w:t>
      </w:r>
      <w:r w:rsidRPr="00E426D3">
        <w:rPr>
          <w:sz w:val="20"/>
          <w:szCs w:val="20"/>
          <w:lang w:val="kk-KZ"/>
        </w:rPr>
        <w:t xml:space="preserve"> </w:t>
      </w:r>
      <w:r w:rsidRPr="00E426D3">
        <w:rPr>
          <w:sz w:val="20"/>
          <w:szCs w:val="20"/>
          <w:lang w:val="ru-RU"/>
        </w:rPr>
        <w:t xml:space="preserve"> Классификация и анализ ДТП. </w:t>
      </w:r>
      <w:r w:rsidRPr="00E426D3">
        <w:rPr>
          <w:sz w:val="20"/>
          <w:szCs w:val="20"/>
          <w:lang w:val="ru-RU" w:eastAsia="ko-KR"/>
        </w:rPr>
        <w:t xml:space="preserve">Тема 3. </w:t>
      </w:r>
      <w:r w:rsidRPr="00E426D3">
        <w:rPr>
          <w:sz w:val="20"/>
          <w:szCs w:val="20"/>
          <w:lang w:val="kk-KZ"/>
        </w:rPr>
        <w:t xml:space="preserve"> </w:t>
      </w:r>
      <w:r w:rsidRPr="00E426D3">
        <w:rPr>
          <w:sz w:val="20"/>
          <w:szCs w:val="20"/>
          <w:lang w:val="ru-RU"/>
        </w:rPr>
        <w:t xml:space="preserve"> Конструктивная безопасность ТС. </w:t>
      </w:r>
      <w:r w:rsidRPr="00E426D3">
        <w:rPr>
          <w:sz w:val="20"/>
          <w:szCs w:val="20"/>
          <w:lang w:val="ru-RU" w:eastAsia="ko-KR"/>
        </w:rPr>
        <w:t xml:space="preserve">Тема 4. </w:t>
      </w:r>
      <w:r w:rsidRPr="00E426D3">
        <w:rPr>
          <w:sz w:val="20"/>
          <w:szCs w:val="20"/>
          <w:lang w:val="kk-KZ"/>
        </w:rPr>
        <w:t xml:space="preserve"> </w:t>
      </w:r>
      <w:r w:rsidRPr="00E426D3">
        <w:rPr>
          <w:sz w:val="20"/>
          <w:szCs w:val="20"/>
          <w:lang w:val="ru-RU"/>
        </w:rPr>
        <w:t xml:space="preserve"> Организация работы по обеспечению БДД в автотранспортной организации. </w:t>
      </w:r>
      <w:r w:rsidRPr="00E426D3">
        <w:rPr>
          <w:sz w:val="20"/>
          <w:szCs w:val="20"/>
          <w:lang w:val="ru-RU" w:eastAsia="ko-KR"/>
        </w:rPr>
        <w:t xml:space="preserve">Тема 5. </w:t>
      </w:r>
      <w:r w:rsidRPr="00E426D3">
        <w:rPr>
          <w:sz w:val="20"/>
          <w:szCs w:val="20"/>
          <w:lang w:val="kk-KZ"/>
        </w:rPr>
        <w:t xml:space="preserve"> </w:t>
      </w:r>
      <w:r w:rsidRPr="00E426D3">
        <w:rPr>
          <w:sz w:val="20"/>
          <w:szCs w:val="20"/>
          <w:lang w:val="ru-RU"/>
        </w:rPr>
        <w:t xml:space="preserve"> Организация дорожного движения</w:t>
      </w:r>
    </w:p>
    <w:p w:rsidR="00800148" w:rsidRPr="00E426D3" w:rsidRDefault="00800148" w:rsidP="00800148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0"/>
          <w:szCs w:val="20"/>
          <w:lang w:val="ru-RU"/>
        </w:rPr>
      </w:pPr>
      <w:r w:rsidRPr="00E426D3">
        <w:rPr>
          <w:sz w:val="20"/>
          <w:szCs w:val="20"/>
          <w:lang w:val="ru-RU"/>
        </w:rPr>
        <w:t xml:space="preserve"> Лабораторные работы и  проекты:   </w:t>
      </w:r>
      <w:r w:rsidRPr="00E426D3">
        <w:rPr>
          <w:iCs/>
          <w:sz w:val="20"/>
          <w:szCs w:val="20"/>
          <w:lang w:val="ru-RU"/>
        </w:rPr>
        <w:t>лабораторные не предусмотрены.</w:t>
      </w:r>
    </w:p>
    <w:p w:rsidR="00800148" w:rsidRPr="00E426D3" w:rsidRDefault="00800148" w:rsidP="00800148">
      <w:pPr>
        <w:tabs>
          <w:tab w:val="num" w:pos="0"/>
          <w:tab w:val="left" w:pos="284"/>
        </w:tabs>
        <w:jc w:val="both"/>
        <w:rPr>
          <w:sz w:val="20"/>
          <w:szCs w:val="20"/>
          <w:lang w:val="ru-RU"/>
        </w:rPr>
      </w:pPr>
    </w:p>
    <w:p w:rsidR="00800148" w:rsidRDefault="00800148" w:rsidP="00800148">
      <w:pPr>
        <w:tabs>
          <w:tab w:val="num" w:pos="0"/>
          <w:tab w:val="left" w:pos="284"/>
        </w:tabs>
        <w:jc w:val="both"/>
        <w:rPr>
          <w:sz w:val="20"/>
          <w:szCs w:val="20"/>
          <w:lang w:val="ru-RU"/>
        </w:rPr>
      </w:pPr>
    </w:p>
    <w:p w:rsidR="00800148" w:rsidRPr="00E426D3" w:rsidRDefault="00800148" w:rsidP="00800148">
      <w:pPr>
        <w:tabs>
          <w:tab w:val="num" w:pos="0"/>
          <w:tab w:val="left" w:pos="284"/>
        </w:tabs>
        <w:jc w:val="both"/>
        <w:rPr>
          <w:sz w:val="20"/>
          <w:szCs w:val="20"/>
          <w:lang w:val="ru-RU"/>
        </w:rPr>
      </w:pPr>
    </w:p>
    <w:p w:rsidR="00800148" w:rsidRPr="00E426D3" w:rsidRDefault="00800148" w:rsidP="00800148">
      <w:pPr>
        <w:tabs>
          <w:tab w:val="num" w:pos="0"/>
          <w:tab w:val="left" w:pos="284"/>
        </w:tabs>
        <w:jc w:val="both"/>
        <w:rPr>
          <w:sz w:val="20"/>
          <w:szCs w:val="20"/>
          <w:lang w:val="ru-RU"/>
        </w:rPr>
      </w:pPr>
      <w:r w:rsidRPr="00E426D3">
        <w:rPr>
          <w:sz w:val="20"/>
          <w:szCs w:val="20"/>
          <w:lang w:val="ru-RU"/>
        </w:rPr>
        <w:t xml:space="preserve">Преподаватель: </w:t>
      </w:r>
      <w:proofErr w:type="spellStart"/>
      <w:r w:rsidRPr="00E426D3">
        <w:rPr>
          <w:iCs/>
          <w:sz w:val="20"/>
          <w:szCs w:val="20"/>
          <w:lang w:val="ru-RU"/>
        </w:rPr>
        <w:t>Имангазинова</w:t>
      </w:r>
      <w:proofErr w:type="spellEnd"/>
      <w:r w:rsidRPr="00E426D3">
        <w:rPr>
          <w:iCs/>
          <w:sz w:val="20"/>
          <w:szCs w:val="20"/>
          <w:lang w:val="ru-RU"/>
        </w:rPr>
        <w:t xml:space="preserve"> Динара </w:t>
      </w:r>
      <w:proofErr w:type="spellStart"/>
      <w:r w:rsidRPr="00E426D3">
        <w:rPr>
          <w:iCs/>
          <w:sz w:val="20"/>
          <w:szCs w:val="20"/>
          <w:lang w:val="ru-RU"/>
        </w:rPr>
        <w:t>Балгабековна</w:t>
      </w:r>
      <w:proofErr w:type="spellEnd"/>
      <w:r w:rsidRPr="00E426D3">
        <w:rPr>
          <w:sz w:val="20"/>
          <w:szCs w:val="20"/>
          <w:lang w:val="ru-RU"/>
        </w:rPr>
        <w:t>.</w:t>
      </w:r>
      <w:r w:rsidRPr="00E426D3">
        <w:rPr>
          <w:sz w:val="20"/>
          <w:szCs w:val="20"/>
          <w:lang w:val="ru-RU"/>
        </w:rPr>
        <w:tab/>
        <w:t xml:space="preserve">                    Дата:_________________________</w:t>
      </w:r>
    </w:p>
    <w:p w:rsidR="00800148" w:rsidRDefault="00800148" w:rsidP="00800148">
      <w:pPr>
        <w:pStyle w:val="a3"/>
        <w:tabs>
          <w:tab w:val="num" w:pos="0"/>
        </w:tabs>
        <w:rPr>
          <w:sz w:val="20"/>
          <w:lang w:val="ru-RU"/>
        </w:rPr>
      </w:pPr>
    </w:p>
    <w:p w:rsidR="00912B67" w:rsidRPr="00800148" w:rsidRDefault="00912B67">
      <w:pPr>
        <w:rPr>
          <w:lang w:val="ru-RU"/>
        </w:rPr>
      </w:pPr>
    </w:p>
    <w:sectPr w:rsidR="00912B67" w:rsidRPr="00800148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06A0"/>
    <w:multiLevelType w:val="hybridMultilevel"/>
    <w:tmpl w:val="1E46B1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00148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0148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0014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qFormat/>
    <w:rsid w:val="00800148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800148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2">
    <w:name w:val="Body Text Indent 2"/>
    <w:basedOn w:val="a"/>
    <w:link w:val="20"/>
    <w:unhideWhenUsed/>
    <w:rsid w:val="008001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01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00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2</cp:revision>
  <dcterms:created xsi:type="dcterms:W3CDTF">2019-03-14T04:50:00Z</dcterms:created>
  <dcterms:modified xsi:type="dcterms:W3CDTF">2019-03-14T04:50:00Z</dcterms:modified>
</cp:coreProperties>
</file>